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6"/>
        <w:gridCol w:w="585"/>
        <w:gridCol w:w="532"/>
        <w:gridCol w:w="571"/>
        <w:gridCol w:w="537"/>
        <w:gridCol w:w="571"/>
        <w:gridCol w:w="531"/>
        <w:gridCol w:w="572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3C7E9D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880D8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C7E9D" w:rsidRDefault="005613F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c>
          <w:tcPr>
            <w:tcW w:w="735" w:type="dxa"/>
            <w:shd w:val="clear" w:color="FFFFFF" w:fill="auto"/>
            <w:vAlign w:val="center"/>
          </w:tcPr>
          <w:p w:rsidR="003C7E9D" w:rsidRDefault="003C7E9D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3C7E9D" w:rsidRDefault="003C7E9D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center"/>
          </w:tcPr>
          <w:p w:rsidR="003C7E9D" w:rsidRDefault="003C7E9D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3C7E9D" w:rsidRDefault="003C7E9D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3C7E9D" w:rsidRDefault="00561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477F">
              <w:rPr>
                <w:rFonts w:ascii="Times New Roman" w:hAnsi="Times New Roman"/>
                <w:sz w:val="26"/>
                <w:szCs w:val="26"/>
              </w:rPr>
              <w:t xml:space="preserve">28 ноября </w:t>
            </w:r>
            <w:r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3C7E9D" w:rsidRDefault="00561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C7E9D" w:rsidRPr="00FE477F" w:rsidRDefault="00FE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7F">
              <w:rPr>
                <w:rFonts w:ascii="Times New Roman" w:hAnsi="Times New Roman" w:cs="Times New Roman"/>
                <w:sz w:val="24"/>
                <w:szCs w:val="24"/>
              </w:rPr>
              <w:t>67-РК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C7E9D" w:rsidRDefault="003C7E9D">
            <w:pPr>
              <w:jc w:val="right"/>
            </w:pPr>
          </w:p>
        </w:tc>
      </w:tr>
      <w:tr w:rsidR="003C7E9D">
        <w:tc>
          <w:tcPr>
            <w:tcW w:w="5855" w:type="dxa"/>
            <w:gridSpan w:val="10"/>
            <w:shd w:val="clear" w:color="FFFFFF" w:fill="auto"/>
            <w:vAlign w:val="center"/>
          </w:tcPr>
          <w:p w:rsidR="003C7E9D" w:rsidRDefault="005613F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16.11.2015 № 348-РК «Об установлении долгосрочных тарифов на питьевую воду (питьевое водоснабжение), на техническую воду, на транспортировку сточных вод для открытого акционерного общества «Кировский завод» 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C7E9D" w:rsidRDefault="003C7E9D">
            <w:pPr>
              <w:jc w:val="right"/>
            </w:pPr>
          </w:p>
        </w:tc>
      </w:tr>
      <w:tr w:rsidR="003C7E9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C7E9D" w:rsidRDefault="003C7E9D">
            <w:pPr>
              <w:jc w:val="right"/>
            </w:pPr>
          </w:p>
        </w:tc>
      </w:tr>
      <w:tr w:rsidR="003C7E9D">
        <w:tc>
          <w:tcPr>
            <w:tcW w:w="10319" w:type="dxa"/>
            <w:gridSpan w:val="18"/>
            <w:shd w:val="clear" w:color="FFFFFF" w:fill="auto"/>
          </w:tcPr>
          <w:p w:rsidR="003C7E9D" w:rsidRDefault="005613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880D8E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880D8E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Российской Федерации от 29.07.2013 № 644, от 24.12.2013 № 1220, от 20.02.2014 №</w:t>
            </w:r>
            <w:r w:rsidR="00E81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</w:t>
            </w:r>
            <w:r w:rsidR="00880D8E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расчёту регулируемых тарифов в сфере водоснабжения и водоотведения» </w:t>
            </w:r>
            <w:r w:rsidR="00880D8E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 w:rsidR="00E635F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E635F0">
              <w:rPr>
                <w:rFonts w:ascii="Times New Roman" w:hAnsi="Times New Roman"/>
                <w:sz w:val="26"/>
                <w:szCs w:val="26"/>
              </w:rPr>
              <w:t>от 16.11.2016 № 617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тарифного регулирования Калужской области от 16.11.2015 № 337-Р «Об утверждении производственной программы в сфере водоснабжения и водоотведения для открытого акционерного общества «Кировский завод» на 2016-2018 годы»  (в ред. приказа  министерства конкурентной политики Калужской области от</w:t>
            </w:r>
            <w:r w:rsidR="00E635F0">
              <w:rPr>
                <w:rFonts w:ascii="Times New Roman" w:hAnsi="Times New Roman"/>
                <w:sz w:val="26"/>
                <w:szCs w:val="26"/>
              </w:rPr>
              <w:t xml:space="preserve"> 28.11.2016 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E635F0">
              <w:rPr>
                <w:rFonts w:ascii="Times New Roman" w:hAnsi="Times New Roman"/>
                <w:sz w:val="26"/>
                <w:szCs w:val="26"/>
              </w:rPr>
              <w:t xml:space="preserve"> 66-РК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E635F0">
              <w:rPr>
                <w:rFonts w:ascii="Times New Roman" w:hAnsi="Times New Roman"/>
                <w:sz w:val="26"/>
                <w:szCs w:val="26"/>
              </w:rPr>
              <w:t xml:space="preserve"> 28.11.2016</w:t>
            </w:r>
            <w:r w:rsidR="00880D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35F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  <w:p w:rsidR="002A4203" w:rsidRDefault="002A4203">
            <w:pPr>
              <w:jc w:val="both"/>
            </w:pPr>
          </w:p>
        </w:tc>
      </w:tr>
      <w:tr w:rsidR="003C7E9D">
        <w:tc>
          <w:tcPr>
            <w:tcW w:w="10319" w:type="dxa"/>
            <w:gridSpan w:val="18"/>
            <w:shd w:val="clear" w:color="FFFFFF" w:fill="auto"/>
            <w:vAlign w:val="bottom"/>
          </w:tcPr>
          <w:p w:rsidR="003C7E9D" w:rsidRDefault="005613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16.11.2015 № 348-РК «Об установлении долгосрочных тарифов на питьевую воду (питьевое водоснабжение), на техническую воду, на транспортировку сточных вод для открытого акционерного общества «Кировский завод» на 2016-2018 годы»   </w:t>
            </w:r>
            <w:r w:rsidR="00880D8E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3C7E9D">
        <w:tc>
          <w:tcPr>
            <w:tcW w:w="10319" w:type="dxa"/>
            <w:gridSpan w:val="18"/>
            <w:shd w:val="clear" w:color="FFFFFF" w:fill="auto"/>
          </w:tcPr>
          <w:p w:rsidR="003C7E9D" w:rsidRDefault="005613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3C7E9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C7E9D" w:rsidRDefault="003C7E9D">
            <w:pPr>
              <w:jc w:val="right"/>
            </w:pPr>
          </w:p>
        </w:tc>
      </w:tr>
      <w:tr w:rsidR="003C7E9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C7E9D" w:rsidRDefault="003C7E9D">
            <w:pPr>
              <w:jc w:val="right"/>
            </w:pPr>
          </w:p>
        </w:tc>
      </w:tr>
      <w:tr w:rsidR="003C7E9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C7E9D" w:rsidRDefault="003C7E9D">
            <w:pPr>
              <w:jc w:val="right"/>
            </w:pPr>
          </w:p>
        </w:tc>
      </w:tr>
      <w:tr w:rsidR="003C7E9D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C7E9D" w:rsidRDefault="005613F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3C7E9D" w:rsidRDefault="005613F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C7E9D" w:rsidRDefault="005613F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7"/>
        <w:gridCol w:w="531"/>
        <w:gridCol w:w="577"/>
        <w:gridCol w:w="531"/>
        <w:gridCol w:w="577"/>
        <w:gridCol w:w="531"/>
      </w:tblGrid>
      <w:tr w:rsidR="003C7E9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C7E9D" w:rsidRDefault="00561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C7E9D"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C7E9D" w:rsidRDefault="00561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7E9D"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C7E9D" w:rsidRDefault="00561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7E9D"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C7E9D" w:rsidRDefault="00561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7E9D"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C7E9D" w:rsidRDefault="006111CD" w:rsidP="006111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613F6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28.11.</w:t>
            </w:r>
            <w:r w:rsidR="005613F6">
              <w:rPr>
                <w:rFonts w:ascii="Times New Roman" w:hAnsi="Times New Roman"/>
                <w:sz w:val="26"/>
                <w:szCs w:val="26"/>
              </w:rPr>
              <w:t>2016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67-РК</w:t>
            </w:r>
          </w:p>
        </w:tc>
      </w:tr>
      <w:tr w:rsidR="003C7E9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C7E9D" w:rsidRDefault="003C7E9D">
            <w:pPr>
              <w:jc w:val="right"/>
            </w:pPr>
          </w:p>
        </w:tc>
      </w:tr>
      <w:tr w:rsidR="003C7E9D"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3C7E9D" w:rsidRDefault="00561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C7E9D"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3C7E9D" w:rsidRDefault="00561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7E9D"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C7E9D" w:rsidRDefault="00561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3C7E9D"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C7E9D" w:rsidRDefault="00561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7E9D"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C7E9D" w:rsidRDefault="005613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348-РК</w:t>
            </w:r>
          </w:p>
        </w:tc>
      </w:tr>
      <w:tr w:rsidR="003C7E9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C7E9D" w:rsidRDefault="003C7E9D"/>
        </w:tc>
        <w:tc>
          <w:tcPr>
            <w:tcW w:w="643" w:type="dxa"/>
            <w:shd w:val="clear" w:color="FFFFFF" w:fill="auto"/>
            <w:vAlign w:val="bottom"/>
          </w:tcPr>
          <w:p w:rsidR="003C7E9D" w:rsidRDefault="003C7E9D"/>
        </w:tc>
        <w:tc>
          <w:tcPr>
            <w:tcW w:w="591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техническую воду, транспортировку сточных вод и питьевую воду (питьевое водоснабжение) для открытого акционерного общества «Кировский завод»   на  2016-2018 годы</w:t>
            </w:r>
          </w:p>
        </w:tc>
      </w:tr>
      <w:tr w:rsidR="003C7E9D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3C7E9D" w:rsidRDefault="003C7E9D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78" w:type="dxa"/>
            <w:shd w:val="clear" w:color="FFFFFF" w:fill="auto"/>
            <w:vAlign w:val="bottom"/>
          </w:tcPr>
          <w:p w:rsidR="003C7E9D" w:rsidRDefault="003C7E9D"/>
        </w:tc>
        <w:tc>
          <w:tcPr>
            <w:tcW w:w="538" w:type="dxa"/>
            <w:shd w:val="clear" w:color="FFFFFF" w:fill="auto"/>
            <w:vAlign w:val="bottom"/>
          </w:tcPr>
          <w:p w:rsidR="003C7E9D" w:rsidRDefault="003C7E9D"/>
        </w:tc>
      </w:tr>
      <w:tr w:rsidR="003C7E9D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C7E9D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3C7E9D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C7E9D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3C7E9D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C7E9D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15,76</w:t>
            </w:r>
          </w:p>
        </w:tc>
      </w:tr>
      <w:tr w:rsidR="003C7E9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11,66</w:t>
            </w:r>
          </w:p>
        </w:tc>
      </w:tr>
      <w:tr w:rsidR="003C7E9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E9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E9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</w:tr>
      <w:tr w:rsidR="003C7E9D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3C7E9D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18,60</w:t>
            </w:r>
          </w:p>
        </w:tc>
      </w:tr>
      <w:tr w:rsidR="003C7E9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12,47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12,47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13,76</w:t>
            </w:r>
          </w:p>
        </w:tc>
      </w:tr>
      <w:tr w:rsidR="003C7E9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E9D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7E9D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6,43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6,68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6,68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E9D" w:rsidRDefault="005613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</w:tr>
      <w:tr w:rsidR="003C7E9D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3C7E9D" w:rsidRDefault="005613F6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6817ED" w:rsidRDefault="006817ED"/>
    <w:sectPr w:rsidR="006817ED" w:rsidSect="003C7E9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E9D"/>
    <w:rsid w:val="002A4203"/>
    <w:rsid w:val="003C7E9D"/>
    <w:rsid w:val="005613F6"/>
    <w:rsid w:val="006111CD"/>
    <w:rsid w:val="006817ED"/>
    <w:rsid w:val="00880D8E"/>
    <w:rsid w:val="00E635F0"/>
    <w:rsid w:val="00E81B56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C7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8</cp:revision>
  <dcterms:created xsi:type="dcterms:W3CDTF">2016-11-21T14:24:00Z</dcterms:created>
  <dcterms:modified xsi:type="dcterms:W3CDTF">2016-11-29T14:05:00Z</dcterms:modified>
</cp:coreProperties>
</file>